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7BCCD" w14:textId="77777777" w:rsidR="008442E5" w:rsidRDefault="00E973AE">
      <w:pPr>
        <w:jc w:val="center"/>
      </w:pPr>
      <w:r>
        <w:rPr>
          <w:b/>
          <w:color w:val="78AFCF"/>
          <w:sz w:val="42"/>
        </w:rPr>
        <w:t>VIBRATIONS CHIROPRACTIC &amp; WELLNESS</w:t>
      </w:r>
    </w:p>
    <w:p w14:paraId="0A23044E" w14:textId="77777777" w:rsidR="008442E5" w:rsidRDefault="00E973AE">
      <w:pPr>
        <w:jc w:val="center"/>
      </w:pPr>
      <w:r>
        <w:rPr>
          <w:b/>
          <w:sz w:val="36"/>
        </w:rPr>
        <w:t>WEBSITE PRIVACY POLICY</w:t>
      </w:r>
    </w:p>
    <w:p w14:paraId="7C68D350" w14:textId="13B6C621" w:rsidR="008442E5" w:rsidRDefault="00E973AE">
      <w:pPr>
        <w:jc w:val="center"/>
      </w:pPr>
      <w:r>
        <w:rPr>
          <w:b/>
        </w:rPr>
        <w:t>Effective Date: [</w:t>
      </w:r>
      <w:r w:rsidR="00AA012A">
        <w:rPr>
          <w:b/>
        </w:rPr>
        <w:t>9/1/2026</w:t>
      </w:r>
      <w:r>
        <w:rPr>
          <w:b/>
        </w:rPr>
        <w:t>]</w:t>
      </w:r>
    </w:p>
    <w:p w14:paraId="5C7F9FFE" w14:textId="77777777" w:rsidR="008442E5" w:rsidRDefault="00E973AE">
      <w:r>
        <w:t xml:space="preserve">Vibrations Chiropractic &amp; Wellness ("Vibrations," "we," "us," or "our") respects your privacy. This Website Privacy Policy explains how </w:t>
      </w:r>
      <w:r>
        <w:t>information may be collected, used, disclosed, and protected when you visit vibrationschiropractic.com (the "Website"), communicate with us through the Website, or use links and features made available through the Website.</w:t>
      </w:r>
    </w:p>
    <w:p w14:paraId="2729BDE6" w14:textId="77777777" w:rsidR="008442E5" w:rsidRDefault="00E973AE">
      <w:r>
        <w:rPr>
          <w:b/>
        </w:rPr>
        <w:t xml:space="preserve">Important: </w:t>
      </w:r>
      <w:r>
        <w:t>This Website Privacy P</w:t>
      </w:r>
      <w:r>
        <w:t>olicy is separate from our HIPAA Notice of Privacy Practices. Our HIPAA Notice of Privacy Practices describes how protected health information may be used and disclosed in connection with health care services. If there is a conflict regarding protected hea</w:t>
      </w:r>
      <w:r>
        <w:t>lth information, applicable health privacy law and our HIPAA Notice of Privacy Practices control.</w:t>
      </w:r>
    </w:p>
    <w:p w14:paraId="0766E63E" w14:textId="77777777" w:rsidR="008442E5" w:rsidRDefault="00E973AE">
      <w:pPr>
        <w:pStyle w:val="Heading1"/>
      </w:pPr>
      <w:r>
        <w:t>1. Information We May Collect</w:t>
      </w:r>
    </w:p>
    <w:p w14:paraId="119B8928" w14:textId="77777777" w:rsidR="008442E5" w:rsidRDefault="00E973AE">
      <w:r>
        <w:t>Depending on how you use the Website, we may collect the following categories of information:</w:t>
      </w:r>
    </w:p>
    <w:p w14:paraId="16E97297" w14:textId="77777777" w:rsidR="008442E5" w:rsidRDefault="00E973AE">
      <w:r>
        <w:rPr>
          <w:b/>
        </w:rPr>
        <w:t>Information you provide voluntaril</w:t>
      </w:r>
      <w:r>
        <w:rPr>
          <w:b/>
        </w:rPr>
        <w:t xml:space="preserve">y. </w:t>
      </w:r>
      <w:r>
        <w:t>Such as your name, telephone number, email address, message content, appointment inquiry, or other information you choose to submit through a contact form or other Website feature.</w:t>
      </w:r>
    </w:p>
    <w:p w14:paraId="14DDC108" w14:textId="77777777" w:rsidR="008442E5" w:rsidRDefault="00E973AE">
      <w:r>
        <w:rPr>
          <w:b/>
        </w:rPr>
        <w:t xml:space="preserve">Scheduling information. </w:t>
      </w:r>
      <w:r>
        <w:t xml:space="preserve">When you choose to schedule an appointment, you </w:t>
      </w:r>
      <w:r>
        <w:t>may be directed to a third-party scheduling or electronic health record platform. Information submitted through that platform is governed by the applicable privacy and security requirements and the platform's terms and privacy practices.</w:t>
      </w:r>
    </w:p>
    <w:p w14:paraId="1A430FE6" w14:textId="77777777" w:rsidR="008442E5" w:rsidRDefault="00E973AE">
      <w:r>
        <w:rPr>
          <w:b/>
        </w:rPr>
        <w:t>Device and usage i</w:t>
      </w:r>
      <w:r>
        <w:rPr>
          <w:b/>
        </w:rPr>
        <w:t xml:space="preserve">nformation. </w:t>
      </w:r>
      <w:r>
        <w:t>The Website or its service providers may automatically receive information such as IP address, browser type, device type, operating system, referring pages, pages visited, dates and times of visits, and general interaction information.</w:t>
      </w:r>
    </w:p>
    <w:p w14:paraId="19C5A2AE" w14:textId="77777777" w:rsidR="008442E5" w:rsidRDefault="00E973AE">
      <w:r>
        <w:rPr>
          <w:b/>
        </w:rPr>
        <w:t xml:space="preserve">Cookies </w:t>
      </w:r>
      <w:r>
        <w:rPr>
          <w:b/>
        </w:rPr>
        <w:t xml:space="preserve">and similar technologies. </w:t>
      </w:r>
      <w:r>
        <w:t>The Website may use cookies and similar technologies for essential functionality, security, preferences, analytics, and other purposes described in this Policy.</w:t>
      </w:r>
    </w:p>
    <w:p w14:paraId="4DFEA28F" w14:textId="77777777" w:rsidR="008442E5" w:rsidRDefault="00E973AE">
      <w:pPr>
        <w:pStyle w:val="Heading1"/>
      </w:pPr>
      <w:r>
        <w:t>2. Please Do Not Submit Sensitive Medical Information Through General</w:t>
      </w:r>
      <w:r>
        <w:t xml:space="preserve"> Website Forms</w:t>
      </w:r>
    </w:p>
    <w:p w14:paraId="3CAF2E60" w14:textId="77777777" w:rsidR="008442E5" w:rsidRDefault="00E973AE">
      <w:r>
        <w:t>General Website contact forms are intended for basic administrative inquiries. Please do not use a general Website contact form to submit detailed medical histories, diagnoses, treatment information, Social Security numbers, payment card inf</w:t>
      </w:r>
      <w:r>
        <w:t>ormation, or other highly sensitive information unless the form is specifically identified as an approved secure method for that purpose.</w:t>
      </w:r>
    </w:p>
    <w:p w14:paraId="2792FE54" w14:textId="77777777" w:rsidR="008442E5" w:rsidRDefault="00E973AE">
      <w:r>
        <w:t>Patients should use the secure patient communication, intake, scheduling, or health record systems designated by Vibra</w:t>
      </w:r>
      <w:r>
        <w:t>tions for clinical information.</w:t>
      </w:r>
    </w:p>
    <w:p w14:paraId="4D33B41B" w14:textId="77777777" w:rsidR="008442E5" w:rsidRDefault="00E973AE">
      <w:pPr>
        <w:pStyle w:val="Heading1"/>
      </w:pPr>
      <w:r>
        <w:t>3. How We May Use Information</w:t>
      </w:r>
    </w:p>
    <w:p w14:paraId="5391569C" w14:textId="77777777" w:rsidR="008442E5" w:rsidRDefault="00E973AE">
      <w:pPr>
        <w:pStyle w:val="ListBullet"/>
      </w:pPr>
      <w:r>
        <w:t>Respond to questions, inquiries, and requests.</w:t>
      </w:r>
    </w:p>
    <w:p w14:paraId="09B4809B" w14:textId="77777777" w:rsidR="008442E5" w:rsidRDefault="00E973AE">
      <w:pPr>
        <w:pStyle w:val="ListBullet"/>
      </w:pPr>
      <w:r>
        <w:lastRenderedPageBreak/>
        <w:t>Assist with appointment scheduling and patient communications.</w:t>
      </w:r>
    </w:p>
    <w:p w14:paraId="6CB67D4B" w14:textId="77777777" w:rsidR="008442E5" w:rsidRDefault="00E973AE">
      <w:pPr>
        <w:pStyle w:val="ListBullet"/>
      </w:pPr>
      <w:r>
        <w:t>Operate, maintain, secure, and improve the Website.</w:t>
      </w:r>
    </w:p>
    <w:p w14:paraId="2FF18EEC" w14:textId="77777777" w:rsidR="008442E5" w:rsidRDefault="00E973AE">
      <w:pPr>
        <w:pStyle w:val="ListBullet"/>
      </w:pPr>
      <w:r>
        <w:t>Understand Website usage and per</w:t>
      </w:r>
      <w:r>
        <w:t>formance.</w:t>
      </w:r>
    </w:p>
    <w:p w14:paraId="6104C421" w14:textId="77777777" w:rsidR="008442E5" w:rsidRDefault="00E973AE">
      <w:pPr>
        <w:pStyle w:val="ListBullet"/>
      </w:pPr>
      <w:r>
        <w:t>Prevent fraud, misuse, security incidents, or other harmful activity.</w:t>
      </w:r>
    </w:p>
    <w:p w14:paraId="0EE5225F" w14:textId="77777777" w:rsidR="008442E5" w:rsidRDefault="00E973AE">
      <w:pPr>
        <w:pStyle w:val="ListBullet"/>
      </w:pPr>
      <w:r>
        <w:t>Comply with applicable legal, regulatory, licensing, and professional obligations.</w:t>
      </w:r>
    </w:p>
    <w:p w14:paraId="07645E12" w14:textId="77777777" w:rsidR="008442E5" w:rsidRDefault="00E973AE">
      <w:pPr>
        <w:pStyle w:val="ListBullet"/>
      </w:pPr>
      <w:r>
        <w:t>Communicate information about Vibrations and its services when permitted by law and consisten</w:t>
      </w:r>
      <w:r>
        <w:t>t with your communication preferences.</w:t>
      </w:r>
    </w:p>
    <w:p w14:paraId="30799DED" w14:textId="77777777" w:rsidR="008442E5" w:rsidRDefault="00E973AE">
      <w:pPr>
        <w:pStyle w:val="Heading1"/>
      </w:pPr>
      <w:r>
        <w:t>4. Health Information and HIPAA</w:t>
      </w:r>
    </w:p>
    <w:p w14:paraId="44AC4837" w14:textId="77777777" w:rsidR="008442E5" w:rsidRDefault="00E973AE">
      <w:r>
        <w:t>Information that Vibrations creates, receives, maintains, or transmits in its capacity as a HIPAA-regulated health care provider may be protected health information ("PHI") and may be s</w:t>
      </w:r>
      <w:r>
        <w:t>ubject to the Health Insurance Portability and Accountability Act (HIPAA) and other applicable health privacy laws. Our handling of PHI is described in our HIPAA Notice of Privacy Practices.</w:t>
      </w:r>
    </w:p>
    <w:p w14:paraId="205B4BE3" w14:textId="77777777" w:rsidR="008442E5" w:rsidRDefault="00E973AE">
      <w:r>
        <w:t>Not every piece of information collected through a public Website</w:t>
      </w:r>
      <w:r>
        <w:t xml:space="preserve"> is necessarily PHI. Whether information is PHI depends on the circumstances, the information involved, and the applicable law.</w:t>
      </w:r>
    </w:p>
    <w:p w14:paraId="697AF823" w14:textId="77777777" w:rsidR="008442E5" w:rsidRDefault="00E973AE">
      <w:pPr>
        <w:pStyle w:val="Heading1"/>
      </w:pPr>
      <w:r>
        <w:t>5. Cookies, Analytics, and Tracking Technologies</w:t>
      </w:r>
    </w:p>
    <w:p w14:paraId="2D8E4B28" w14:textId="77777777" w:rsidR="008442E5" w:rsidRDefault="00E973AE">
      <w:r>
        <w:t>Our Website may use cookies or similar technologies that support Website functi</w:t>
      </w:r>
      <w:r>
        <w:t>onality, security, preferences, measurement, or analytics. We may also use third-party website services where appropriate.</w:t>
      </w:r>
    </w:p>
    <w:p w14:paraId="46E5FB59" w14:textId="77777777" w:rsidR="008442E5" w:rsidRDefault="00E973AE">
      <w:r>
        <w:t>Because Vibrations is a health care practice, we take special care when evaluating analytics, advertising pixels, session-replay tool</w:t>
      </w:r>
      <w:r>
        <w:t xml:space="preserve">s, and similar tracking technologies. We do not intend to disclose PHI to advertising or tracking vendors in a manner prohibited by applicable law. Tracking technologies on pages or systems that handle PHI must be configured and managed in accordance with </w:t>
      </w:r>
      <w:r>
        <w:t>applicable HIPAA requirements.</w:t>
      </w:r>
    </w:p>
    <w:p w14:paraId="7FE8598C" w14:textId="77777777" w:rsidR="008442E5" w:rsidRDefault="00E973AE">
      <w:r>
        <w:t>A cookie preference or consent banner, where used, does not replace any authorization or other legal requirement that may apply to the disclosure of PHI.</w:t>
      </w:r>
    </w:p>
    <w:p w14:paraId="0FC0565C" w14:textId="77777777" w:rsidR="008442E5" w:rsidRDefault="00E973AE">
      <w:pPr>
        <w:pStyle w:val="Heading1"/>
      </w:pPr>
      <w:r>
        <w:t>6. How We May Share Information</w:t>
      </w:r>
    </w:p>
    <w:p w14:paraId="60BDBCB2" w14:textId="77777777" w:rsidR="008442E5" w:rsidRDefault="00E973AE">
      <w:r>
        <w:t xml:space="preserve">We may disclose information in </w:t>
      </w:r>
      <w:r>
        <w:t>appropriate circumstances, including:</w:t>
      </w:r>
    </w:p>
    <w:p w14:paraId="69FCD81F" w14:textId="77777777" w:rsidR="008442E5" w:rsidRDefault="00E973AE">
      <w:pPr>
        <w:pStyle w:val="ListBullet"/>
      </w:pPr>
      <w:r>
        <w:t>To service providers that help us operate the Website or our business, subject to appropriate contractual and legal safeguards where required.</w:t>
      </w:r>
    </w:p>
    <w:p w14:paraId="23FC06D6" w14:textId="77777777" w:rsidR="008442E5" w:rsidRDefault="00E973AE">
      <w:pPr>
        <w:pStyle w:val="ListBullet"/>
      </w:pPr>
      <w:r>
        <w:t>To scheduling, electronic health record, communications, payment, or techno</w:t>
      </w:r>
      <w:r>
        <w:t>logy providers used to support our services.</w:t>
      </w:r>
    </w:p>
    <w:p w14:paraId="169F16F6" w14:textId="77777777" w:rsidR="008442E5" w:rsidRDefault="00E973AE">
      <w:pPr>
        <w:pStyle w:val="ListBullet"/>
      </w:pPr>
      <w:r>
        <w:t>When you direct or authorize us to share information.</w:t>
      </w:r>
    </w:p>
    <w:p w14:paraId="70409F53" w14:textId="77777777" w:rsidR="008442E5" w:rsidRDefault="00E973AE">
      <w:pPr>
        <w:pStyle w:val="ListBullet"/>
      </w:pPr>
      <w:r>
        <w:t>To comply with law, legal process, licensing requirements, court orders, or lawful government requests.</w:t>
      </w:r>
    </w:p>
    <w:p w14:paraId="7A2D29B0" w14:textId="77777777" w:rsidR="008442E5" w:rsidRDefault="00E973AE">
      <w:pPr>
        <w:pStyle w:val="ListBullet"/>
      </w:pPr>
      <w:r>
        <w:t xml:space="preserve">To protect the rights, safety, property, or security </w:t>
      </w:r>
      <w:r>
        <w:t>of Vibrations, our patients, Website users, or others.</w:t>
      </w:r>
    </w:p>
    <w:p w14:paraId="31A52C91" w14:textId="77777777" w:rsidR="008442E5" w:rsidRDefault="00E973AE">
      <w:pPr>
        <w:pStyle w:val="ListBullet"/>
      </w:pPr>
      <w:r>
        <w:t>In connection with a legitimate business transaction, subject to applicable privacy and health-information requirements.</w:t>
      </w:r>
    </w:p>
    <w:p w14:paraId="28AB723F" w14:textId="77777777" w:rsidR="008442E5" w:rsidRDefault="00E973AE">
      <w:r>
        <w:t>We do not sell PHI. We do not use or disclose PHI for purposes that require a HI</w:t>
      </w:r>
      <w:r>
        <w:t>PAA authorization without obtaining the authorization required by applicable law.</w:t>
      </w:r>
    </w:p>
    <w:p w14:paraId="544A9DDF" w14:textId="77777777" w:rsidR="008442E5" w:rsidRDefault="00E973AE">
      <w:pPr>
        <w:pStyle w:val="Heading1"/>
      </w:pPr>
      <w:r>
        <w:lastRenderedPageBreak/>
        <w:t>7. Third-Party Services and Links</w:t>
      </w:r>
    </w:p>
    <w:p w14:paraId="4D975CB0" w14:textId="77777777" w:rsidR="008442E5" w:rsidRDefault="00E973AE">
      <w:r>
        <w:t>The Website may contain links to websites or services operated by third parties, including scheduling, patient portal, payment, mapping, soc</w:t>
      </w:r>
      <w:r>
        <w:t>ial media, or other services. When you leave our Website or interact directly with a third-party service, that third party's privacy policy and terms may apply.</w:t>
      </w:r>
    </w:p>
    <w:p w14:paraId="42CB9C43" w14:textId="77777777" w:rsidR="008442E5" w:rsidRDefault="00E973AE">
      <w:r>
        <w:t>A link from Vibrations does not mean that Vibrations controls the privacy or security practices</w:t>
      </w:r>
      <w:r>
        <w:t xml:space="preserve"> of the third-party service.</w:t>
      </w:r>
    </w:p>
    <w:p w14:paraId="18368564" w14:textId="77777777" w:rsidR="008442E5" w:rsidRDefault="00E973AE">
      <w:pPr>
        <w:pStyle w:val="Heading1"/>
      </w:pPr>
      <w:r>
        <w:t>8. Scheduling and Patient Portal Services</w:t>
      </w:r>
    </w:p>
    <w:p w14:paraId="7EA81901" w14:textId="77777777" w:rsidR="008442E5" w:rsidRDefault="00E973AE">
      <w:r>
        <w:t>Vibrations may use a third-party scheduling and electronic health record platform for appointment booking, intake forms, patient communications, payments, and health record functions. W</w:t>
      </w:r>
      <w:r>
        <w:t>hen a Website link directs you to that platform, information you submit there may be processed by that provider on behalf of Vibrations and handled according to applicable health privacy and security requirements.</w:t>
      </w:r>
    </w:p>
    <w:p w14:paraId="11D426BD" w14:textId="056977C8" w:rsidR="008442E5" w:rsidRDefault="00E973AE">
      <w:r>
        <w:t xml:space="preserve">Current scheduling/EHR provider: </w:t>
      </w:r>
      <w:r>
        <w:t>Jane</w:t>
      </w:r>
      <w:r w:rsidR="00AA012A">
        <w:t xml:space="preserve"> App</w:t>
      </w:r>
    </w:p>
    <w:p w14:paraId="12DEDF61" w14:textId="77777777" w:rsidR="008442E5" w:rsidRDefault="00E973AE">
      <w:pPr>
        <w:pStyle w:val="Heading1"/>
      </w:pPr>
      <w:r>
        <w:t>9. Text Messages and Email</w:t>
      </w:r>
    </w:p>
    <w:p w14:paraId="0B2C40FE" w14:textId="77777777" w:rsidR="008442E5" w:rsidRDefault="00E973AE">
      <w:r>
        <w:t xml:space="preserve">If you provide a telephone number or email address, Vibrations may use it to respond to you or, when permitted, for appointment, administrative, billing, or practice communications. Standard text </w:t>
      </w:r>
      <w:r>
        <w:t>messaging and ordinary email may carry privacy risks. Do not send sensitive clinical information by ordinary text or email unless Vibrations has instructed you that the communication method is appropriate for that information.</w:t>
      </w:r>
    </w:p>
    <w:p w14:paraId="3BC5FEF4" w14:textId="77777777" w:rsidR="008442E5" w:rsidRDefault="00E973AE">
      <w:r>
        <w:t>Where consent or an opt-out r</w:t>
      </w:r>
      <w:r>
        <w:t>ight is required for a particular type of communication, Vibrations will honor applicable requirements.</w:t>
      </w:r>
    </w:p>
    <w:p w14:paraId="35D2B6B3" w14:textId="77777777" w:rsidR="008442E5" w:rsidRDefault="00E973AE">
      <w:pPr>
        <w:pStyle w:val="Heading1"/>
      </w:pPr>
      <w:r>
        <w:t>10. Data Security</w:t>
      </w:r>
    </w:p>
    <w:p w14:paraId="6FB7C59E" w14:textId="77777777" w:rsidR="008442E5" w:rsidRDefault="00E973AE">
      <w:r>
        <w:t>We use reasonable administrative, technical, and physical safeguards designed to protect information under our control. However, no we</w:t>
      </w:r>
      <w:r>
        <w:t>bsite, internet transmission, email system, or electronic storage method can be guaranteed to be completely secure. You should use caution when transmitting information electronically.</w:t>
      </w:r>
    </w:p>
    <w:p w14:paraId="7825415F" w14:textId="77777777" w:rsidR="008442E5" w:rsidRDefault="00E973AE">
      <w:pPr>
        <w:pStyle w:val="Heading1"/>
      </w:pPr>
      <w:r>
        <w:t>11. Data Retention</w:t>
      </w:r>
    </w:p>
    <w:p w14:paraId="4849C6D5" w14:textId="77777777" w:rsidR="008442E5" w:rsidRDefault="00E973AE">
      <w:r>
        <w:t>We retain information for as long as reasonably nece</w:t>
      </w:r>
      <w:r>
        <w:t>ssary for the purposes described in this Policy and to meet applicable legal, regulatory, professional, contractual, record-retention, dispute-resolution, and security obligations. Clinical records and PHI may be subject to separate retention requirements.</w:t>
      </w:r>
    </w:p>
    <w:p w14:paraId="515DB3D1" w14:textId="77777777" w:rsidR="008442E5" w:rsidRDefault="00E973AE">
      <w:pPr>
        <w:pStyle w:val="Heading1"/>
      </w:pPr>
      <w:r>
        <w:t>12. Children's Privacy</w:t>
      </w:r>
    </w:p>
    <w:p w14:paraId="12C83BFC" w14:textId="77777777" w:rsidR="008442E5" w:rsidRDefault="00E973AE">
      <w:r>
        <w:t>The public Website is not designed to solicit personal information directly from children. A parent or legal guardian should communicate with Vibrations regarding care for a minor. Health information concerning minor patients is han</w:t>
      </w:r>
      <w:r>
        <w:t>dled according to applicable federal and New Jersey law.</w:t>
      </w:r>
    </w:p>
    <w:p w14:paraId="26B1EAF8" w14:textId="77777777" w:rsidR="008442E5" w:rsidRDefault="00E973AE">
      <w:pPr>
        <w:pStyle w:val="Heading1"/>
      </w:pPr>
      <w:r>
        <w:lastRenderedPageBreak/>
        <w:t>13. Your Privacy Choices</w:t>
      </w:r>
    </w:p>
    <w:p w14:paraId="128FFD52" w14:textId="77777777" w:rsidR="008442E5" w:rsidRDefault="00E973AE">
      <w:r>
        <w:t>Depending on the information involved and applicable law, you may have rights or choices concerning access, correction, communication preferences, cookies, or other processin</w:t>
      </w:r>
      <w:r>
        <w:t>g. Rights concerning PHI are described in our HIPAA Notice of Privacy Practices.</w:t>
      </w:r>
    </w:p>
    <w:p w14:paraId="38F5E25F" w14:textId="77777777" w:rsidR="008442E5" w:rsidRDefault="00E973AE">
      <w:r>
        <w:t>You may also adjust browser settings to block or delete certain cookies. Doing so may affect some Website functionality.</w:t>
      </w:r>
    </w:p>
    <w:p w14:paraId="4BFA1719" w14:textId="77777777" w:rsidR="008442E5" w:rsidRDefault="00E973AE">
      <w:pPr>
        <w:pStyle w:val="Heading1"/>
      </w:pPr>
      <w:r>
        <w:t>14. Mobile and Workplace Services</w:t>
      </w:r>
    </w:p>
    <w:p w14:paraId="545509F3" w14:textId="77777777" w:rsidR="008442E5" w:rsidRDefault="00E973AE">
      <w:r>
        <w:t xml:space="preserve">Vibrations may </w:t>
      </w:r>
      <w:r>
        <w:t>provide chiropractic services in mobile, workplace, employer-sponsored, event, or other approved settings. An employer or host organization that helps make services available does not automatically receive an individual patient's diagnosis, treatment notes</w:t>
      </w:r>
      <w:r>
        <w:t>, examination findings, or other clinical information. Health information is disclosed only as authorized by the patient or as otherwise permitted or required by applicable law.</w:t>
      </w:r>
    </w:p>
    <w:p w14:paraId="5D6B9062" w14:textId="77777777" w:rsidR="008442E5" w:rsidRDefault="00E973AE">
      <w:pPr>
        <w:pStyle w:val="Heading1"/>
      </w:pPr>
      <w:r>
        <w:t>15. Changes to This Privacy Policy</w:t>
      </w:r>
    </w:p>
    <w:p w14:paraId="028EE908" w14:textId="77777777" w:rsidR="008442E5" w:rsidRDefault="00E973AE">
      <w:r>
        <w:t>We may update this Website Privacy Policy f</w:t>
      </w:r>
      <w:r>
        <w:t>rom time to time to reflect changes in our Website, technology, business practices, or legal requirements. The updated Policy will be posted on the Website with a revised effective date. We encourage you to review this Policy periodically.</w:t>
      </w:r>
    </w:p>
    <w:p w14:paraId="3F8E7AD3" w14:textId="77777777" w:rsidR="008442E5" w:rsidRDefault="00E973AE">
      <w:pPr>
        <w:pStyle w:val="Heading1"/>
      </w:pPr>
      <w:r>
        <w:t>16. Contact Us</w:t>
      </w:r>
    </w:p>
    <w:p w14:paraId="580ABCDB" w14:textId="77777777" w:rsidR="008442E5" w:rsidRDefault="00E973AE">
      <w:r>
        <w:t>Q</w:t>
      </w:r>
      <w:r>
        <w:t>uestions or requests concerning this Website Privacy Policy may be directed to:</w:t>
      </w:r>
    </w:p>
    <w:tbl>
      <w:tblPr>
        <w:tblStyle w:val="TableGrid"/>
        <w:tblW w:w="0" w:type="auto"/>
        <w:tblLook w:val="04A0" w:firstRow="1" w:lastRow="0" w:firstColumn="1" w:lastColumn="0" w:noHBand="0" w:noVBand="1"/>
      </w:tblPr>
      <w:tblGrid>
        <w:gridCol w:w="4968"/>
        <w:gridCol w:w="4968"/>
      </w:tblGrid>
      <w:tr w:rsidR="008442E5" w14:paraId="309F9798" w14:textId="77777777">
        <w:tc>
          <w:tcPr>
            <w:tcW w:w="4968" w:type="dxa"/>
          </w:tcPr>
          <w:p w14:paraId="2EFC03FD" w14:textId="77777777" w:rsidR="008442E5" w:rsidRDefault="00E973AE">
            <w:r>
              <w:t>Practice</w:t>
            </w:r>
          </w:p>
        </w:tc>
        <w:tc>
          <w:tcPr>
            <w:tcW w:w="4968" w:type="dxa"/>
          </w:tcPr>
          <w:p w14:paraId="1531C001" w14:textId="77777777" w:rsidR="008442E5" w:rsidRDefault="00E973AE">
            <w:r>
              <w:t>Vibrations Chiropractic &amp; Wellness</w:t>
            </w:r>
          </w:p>
        </w:tc>
      </w:tr>
      <w:tr w:rsidR="008442E5" w14:paraId="76BECECA" w14:textId="77777777">
        <w:tc>
          <w:tcPr>
            <w:tcW w:w="4968" w:type="dxa"/>
          </w:tcPr>
          <w:p w14:paraId="758762A7" w14:textId="77777777" w:rsidR="008442E5" w:rsidRDefault="00E973AE">
            <w:r>
              <w:t>Privacy Contact</w:t>
            </w:r>
          </w:p>
        </w:tc>
        <w:tc>
          <w:tcPr>
            <w:tcW w:w="4968" w:type="dxa"/>
          </w:tcPr>
          <w:p w14:paraId="65E0A8F6" w14:textId="18115CBB" w:rsidR="008442E5" w:rsidRDefault="00AA012A">
            <w:r>
              <w:t>Dr. Christian J. Sandfort, DC</w:t>
            </w:r>
          </w:p>
        </w:tc>
      </w:tr>
      <w:tr w:rsidR="008442E5" w14:paraId="6FFE498D" w14:textId="77777777">
        <w:tc>
          <w:tcPr>
            <w:tcW w:w="4968" w:type="dxa"/>
          </w:tcPr>
          <w:p w14:paraId="11100B07" w14:textId="77777777" w:rsidR="008442E5" w:rsidRDefault="00E973AE">
            <w:r>
              <w:t>Phone</w:t>
            </w:r>
          </w:p>
        </w:tc>
        <w:tc>
          <w:tcPr>
            <w:tcW w:w="4968" w:type="dxa"/>
          </w:tcPr>
          <w:p w14:paraId="2F83D7E5" w14:textId="09F8E88A" w:rsidR="008442E5" w:rsidRDefault="00AA012A">
            <w:r>
              <w:t>804-609-5616</w:t>
            </w:r>
          </w:p>
        </w:tc>
      </w:tr>
      <w:tr w:rsidR="008442E5" w14:paraId="60787328" w14:textId="77777777">
        <w:tc>
          <w:tcPr>
            <w:tcW w:w="4968" w:type="dxa"/>
          </w:tcPr>
          <w:p w14:paraId="09588C81" w14:textId="77777777" w:rsidR="008442E5" w:rsidRDefault="00E973AE">
            <w:r>
              <w:t>Email</w:t>
            </w:r>
          </w:p>
        </w:tc>
        <w:tc>
          <w:tcPr>
            <w:tcW w:w="4968" w:type="dxa"/>
          </w:tcPr>
          <w:p w14:paraId="2512E218" w14:textId="48EA3639" w:rsidR="008442E5" w:rsidRDefault="00AA012A">
            <w:r>
              <w:t>vibrationschiropractic@gmail.com</w:t>
            </w:r>
          </w:p>
        </w:tc>
      </w:tr>
      <w:tr w:rsidR="008442E5" w14:paraId="16267DA8" w14:textId="77777777">
        <w:tc>
          <w:tcPr>
            <w:tcW w:w="4968" w:type="dxa"/>
          </w:tcPr>
          <w:p w14:paraId="07E6A777" w14:textId="77777777" w:rsidR="008442E5" w:rsidRDefault="00E973AE">
            <w:r>
              <w:t>Mailing Address</w:t>
            </w:r>
          </w:p>
        </w:tc>
        <w:tc>
          <w:tcPr>
            <w:tcW w:w="4968" w:type="dxa"/>
          </w:tcPr>
          <w:p w14:paraId="36B34338" w14:textId="3255BC53" w:rsidR="008442E5" w:rsidRDefault="00AA012A">
            <w:r>
              <w:t>456 S Poplar Ave Galloway NJ 08205</w:t>
            </w:r>
          </w:p>
        </w:tc>
      </w:tr>
      <w:tr w:rsidR="008442E5" w14:paraId="079D7DDA" w14:textId="77777777">
        <w:tc>
          <w:tcPr>
            <w:tcW w:w="4968" w:type="dxa"/>
          </w:tcPr>
          <w:p w14:paraId="5DAF665A" w14:textId="77777777" w:rsidR="008442E5" w:rsidRDefault="00E973AE">
            <w:r>
              <w:t>Website</w:t>
            </w:r>
          </w:p>
        </w:tc>
        <w:tc>
          <w:tcPr>
            <w:tcW w:w="4968" w:type="dxa"/>
          </w:tcPr>
          <w:p w14:paraId="2CF6801C" w14:textId="77777777" w:rsidR="008442E5" w:rsidRDefault="00E973AE">
            <w:r>
              <w:t>https://vibrationschiropractic.com</w:t>
            </w:r>
          </w:p>
        </w:tc>
      </w:tr>
    </w:tbl>
    <w:p w14:paraId="3FF1D934" w14:textId="77777777" w:rsidR="008442E5" w:rsidRDefault="00E973AE">
      <w:pPr>
        <w:pStyle w:val="Heading1"/>
      </w:pPr>
      <w:r>
        <w:t>Website Legal Notice</w:t>
      </w:r>
    </w:p>
    <w:p w14:paraId="3C2684E5" w14:textId="77777777" w:rsidR="008442E5" w:rsidRDefault="00E973AE">
      <w:r>
        <w:t xml:space="preserve">Information on this Website is provided for general informational and educational purposes and is not intended to establish a diagnosis, replace an </w:t>
      </w:r>
      <w:r>
        <w:t>individualized examination, or provide emergency medical care. Use of the Website or submission of a general inquiry does not, by itself, establish a doctor-patient relationship.</w:t>
      </w:r>
    </w:p>
    <w:p w14:paraId="2CC51956" w14:textId="72785DC2" w:rsidR="008442E5" w:rsidRDefault="008442E5"/>
    <w:sectPr w:rsidR="008442E5" w:rsidSect="00034616">
      <w:footerReference w:type="default" r:id="rId8"/>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B7B286" w14:textId="77777777" w:rsidR="00E973AE" w:rsidRDefault="00E973AE">
      <w:pPr>
        <w:spacing w:after="0" w:line="240" w:lineRule="auto"/>
      </w:pPr>
      <w:r>
        <w:separator/>
      </w:r>
    </w:p>
  </w:endnote>
  <w:endnote w:type="continuationSeparator" w:id="0">
    <w:p w14:paraId="5E07DAE8" w14:textId="77777777" w:rsidR="00E973AE" w:rsidRDefault="00E973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28773" w14:textId="77777777" w:rsidR="008442E5" w:rsidRDefault="00E973AE">
    <w:pPr>
      <w:pStyle w:val="Footer"/>
      <w:jc w:val="center"/>
    </w:pPr>
    <w:r>
      <w:rPr>
        <w:color w:val="637075"/>
        <w:sz w:val="16"/>
      </w:rPr>
      <w:t>Vibrations Chiropractic &amp; Wellness | Website Privacy Policy |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69D169" w14:textId="77777777" w:rsidR="00E973AE" w:rsidRDefault="00E973AE">
      <w:pPr>
        <w:spacing w:after="0" w:line="240" w:lineRule="auto"/>
      </w:pPr>
      <w:r>
        <w:separator/>
      </w:r>
    </w:p>
  </w:footnote>
  <w:footnote w:type="continuationSeparator" w:id="0">
    <w:p w14:paraId="2F354759" w14:textId="77777777" w:rsidR="00E973AE" w:rsidRDefault="00E973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3183588">
    <w:abstractNumId w:val="8"/>
  </w:num>
  <w:num w:numId="2" w16cid:durableId="1236473783">
    <w:abstractNumId w:val="6"/>
  </w:num>
  <w:num w:numId="3" w16cid:durableId="806052488">
    <w:abstractNumId w:val="5"/>
  </w:num>
  <w:num w:numId="4" w16cid:durableId="875194506">
    <w:abstractNumId w:val="4"/>
  </w:num>
  <w:num w:numId="5" w16cid:durableId="1032610070">
    <w:abstractNumId w:val="7"/>
  </w:num>
  <w:num w:numId="6" w16cid:durableId="598224232">
    <w:abstractNumId w:val="3"/>
  </w:num>
  <w:num w:numId="7" w16cid:durableId="1596326742">
    <w:abstractNumId w:val="2"/>
  </w:num>
  <w:num w:numId="8" w16cid:durableId="267472127">
    <w:abstractNumId w:val="1"/>
  </w:num>
  <w:num w:numId="9" w16cid:durableId="12776357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8442E5"/>
    <w:rsid w:val="00AA012A"/>
    <w:rsid w:val="00AA1D8D"/>
    <w:rsid w:val="00B47730"/>
    <w:rsid w:val="00CB0664"/>
    <w:rsid w:val="00E973A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85FA90"/>
  <w14:defaultImageDpi w14:val="300"/>
  <w15:docId w15:val="{8DEBB82E-5386-4E3A-99BB-C56B2AB4F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2D35"/>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F2D35"/>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F2D35"/>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256</TotalTime>
  <Pages>4</Pages>
  <Words>1464</Words>
  <Characters>8348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9793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Christian Sandfort</cp:lastModifiedBy>
  <cp:revision>2</cp:revision>
  <dcterms:created xsi:type="dcterms:W3CDTF">2026-08-23T21:39:00Z</dcterms:created>
  <dcterms:modified xsi:type="dcterms:W3CDTF">2026-08-23T21:39:00Z</dcterms:modified>
  <cp:category/>
</cp:coreProperties>
</file>